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5FBB" w14:textId="3A0CAF32" w:rsidR="00D34D15" w:rsidRPr="00D20A7D" w:rsidRDefault="00934148" w:rsidP="00E16AC0">
      <w:pPr>
        <w:ind w:left="340" w:right="340" w:firstLine="720"/>
        <w:rPr>
          <w:rFonts w:eastAsia="Times New Roman" w:cs="Segoe UI"/>
          <w:color w:val="201F1E"/>
          <w:sz w:val="24"/>
          <w:szCs w:val="28"/>
          <w:bdr w:val="none" w:sz="0" w:space="0" w:color="auto" w:frame="1"/>
          <w:lang w:eastAsia="en-GB"/>
        </w:rPr>
      </w:pPr>
      <w:r w:rsidRPr="00D20A7D">
        <w:rPr>
          <w:noProof/>
          <w:sz w:val="20"/>
          <w:lang w:eastAsia="en-GB"/>
        </w:rPr>
        <w:drawing>
          <wp:inline distT="0" distB="0" distL="0" distR="0" wp14:anchorId="3D98F2CC" wp14:editId="24652058">
            <wp:extent cx="1304925" cy="977265"/>
            <wp:effectExtent l="0" t="0" r="9525" b="0"/>
            <wp:docPr id="1" name="Picture 1" descr="Bromsberrow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sberrow Parish Cou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61"/>
                    <a:stretch/>
                  </pic:blipFill>
                  <pic:spPr bwMode="auto">
                    <a:xfrm>
                      <a:off x="0" y="0"/>
                      <a:ext cx="13049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1E0F">
        <w:rPr>
          <w:rFonts w:eastAsia="Times New Roman" w:cs="Segoe UI"/>
          <w:color w:val="201F1E"/>
          <w:sz w:val="28"/>
          <w:szCs w:val="32"/>
          <w:bdr w:val="none" w:sz="0" w:space="0" w:color="auto" w:frame="1"/>
          <w:lang w:eastAsia="en-GB"/>
        </w:rPr>
        <w:t>BROMSBERROW PARISH COUNCIL</w:t>
      </w:r>
    </w:p>
    <w:p w14:paraId="1F1A2A57" w14:textId="03DFA6D8" w:rsidR="00D34D15" w:rsidRPr="00364488" w:rsidRDefault="00D34D15" w:rsidP="00D20A7D">
      <w:pPr>
        <w:ind w:right="340"/>
        <w:rPr>
          <w:rFonts w:cstheme="minorHAnsi"/>
          <w:sz w:val="24"/>
          <w:szCs w:val="24"/>
        </w:rPr>
      </w:pPr>
    </w:p>
    <w:p w14:paraId="23510BD9" w14:textId="5897F7CF" w:rsidR="00364488" w:rsidRPr="00586409" w:rsidRDefault="003703A9" w:rsidP="00364488">
      <w:pPr>
        <w:ind w:right="340"/>
        <w:rPr>
          <w:rFonts w:cstheme="minorHAnsi"/>
        </w:rPr>
      </w:pPr>
      <w:r w:rsidRPr="00586409">
        <w:rPr>
          <w:rFonts w:cstheme="minorHAnsi"/>
        </w:rPr>
        <w:t>Dear Councillors and all members of the community</w:t>
      </w:r>
      <w:r w:rsidR="00364488" w:rsidRPr="00586409">
        <w:rPr>
          <w:rFonts w:cstheme="minorHAnsi"/>
        </w:rPr>
        <w:t>,</w:t>
      </w:r>
    </w:p>
    <w:p w14:paraId="79FA90CD" w14:textId="3C299728" w:rsidR="00364488" w:rsidRPr="00586409" w:rsidRDefault="00364488" w:rsidP="00364488">
      <w:pPr>
        <w:ind w:right="340"/>
        <w:rPr>
          <w:rFonts w:cstheme="minorHAnsi"/>
        </w:rPr>
      </w:pPr>
      <w:r w:rsidRPr="00586409">
        <w:rPr>
          <w:rFonts w:cstheme="minorHAnsi"/>
        </w:rPr>
        <w:t xml:space="preserve">You are hereby </w:t>
      </w:r>
      <w:r w:rsidR="00405BA7" w:rsidRPr="00586409">
        <w:rPr>
          <w:rFonts w:cstheme="minorHAnsi"/>
        </w:rPr>
        <w:t xml:space="preserve">invited </w:t>
      </w:r>
      <w:r w:rsidRPr="00586409">
        <w:rPr>
          <w:rFonts w:cstheme="minorHAnsi"/>
        </w:rPr>
        <w:t xml:space="preserve">to </w:t>
      </w:r>
      <w:r w:rsidR="003703A9" w:rsidRPr="00586409">
        <w:rPr>
          <w:rFonts w:cstheme="minorHAnsi"/>
        </w:rPr>
        <w:t xml:space="preserve">attend </w:t>
      </w:r>
      <w:r w:rsidRPr="00586409">
        <w:rPr>
          <w:rFonts w:cstheme="minorHAnsi"/>
        </w:rPr>
        <w:t xml:space="preserve">the </w:t>
      </w:r>
      <w:r w:rsidR="00405BA7" w:rsidRPr="00586409">
        <w:rPr>
          <w:rFonts w:cstheme="minorHAnsi"/>
        </w:rPr>
        <w:t>Annual</w:t>
      </w:r>
      <w:r w:rsidRPr="00586409">
        <w:rPr>
          <w:rFonts w:cstheme="minorHAnsi"/>
        </w:rPr>
        <w:t xml:space="preserve"> Parish </w:t>
      </w:r>
      <w:r w:rsidR="00405BA7" w:rsidRPr="00586409">
        <w:rPr>
          <w:rFonts w:cstheme="minorHAnsi"/>
        </w:rPr>
        <w:t>Meeting</w:t>
      </w:r>
      <w:r w:rsidRPr="00586409">
        <w:rPr>
          <w:rFonts w:cstheme="minorHAnsi"/>
        </w:rPr>
        <w:t xml:space="preserve">. To be held on Tuesday, </w:t>
      </w:r>
      <w:r w:rsidR="00405BA7" w:rsidRPr="00586409">
        <w:rPr>
          <w:rFonts w:cstheme="minorHAnsi"/>
        </w:rPr>
        <w:t>4</w:t>
      </w:r>
      <w:r w:rsidR="002D5439" w:rsidRPr="00586409">
        <w:rPr>
          <w:rFonts w:cstheme="minorHAnsi"/>
        </w:rPr>
        <w:t>t</w:t>
      </w:r>
      <w:r w:rsidRPr="00586409">
        <w:rPr>
          <w:rFonts w:cstheme="minorHAnsi"/>
        </w:rPr>
        <w:t>h Ma</w:t>
      </w:r>
      <w:r w:rsidR="002D5439" w:rsidRPr="00586409">
        <w:rPr>
          <w:rFonts w:cstheme="minorHAnsi"/>
        </w:rPr>
        <w:t>y</w:t>
      </w:r>
      <w:r w:rsidRPr="00586409">
        <w:rPr>
          <w:rFonts w:cstheme="minorHAnsi"/>
        </w:rPr>
        <w:t xml:space="preserve"> 2021 starting at 7.30 pm and to be held remotely, using Zoom pursuant to s 78 Coronavirus Act 2020, link to be supplied </w:t>
      </w:r>
      <w:r w:rsidR="002D5439" w:rsidRPr="00586409">
        <w:rPr>
          <w:rFonts w:cstheme="minorHAnsi"/>
        </w:rPr>
        <w:t xml:space="preserve">upon request. </w:t>
      </w:r>
    </w:p>
    <w:p w14:paraId="1C92083A" w14:textId="77777777" w:rsidR="00364488" w:rsidRPr="00586409" w:rsidRDefault="00364488" w:rsidP="00364488">
      <w:pPr>
        <w:ind w:right="340"/>
        <w:rPr>
          <w:rFonts w:cstheme="minorHAnsi"/>
        </w:rPr>
      </w:pPr>
      <w:r w:rsidRPr="00586409">
        <w:rPr>
          <w:rFonts w:cstheme="minorHAnsi"/>
        </w:rPr>
        <w:t>Members of the Council are reminded that the Council has a general duty to consider the following matters in the exercise of any of its functions: Equal Opportunities, Crime &amp; Disorder, Health &amp; Safety and Human Rights.</w:t>
      </w:r>
    </w:p>
    <w:p w14:paraId="5E2916C2" w14:textId="0BDB3600" w:rsidR="00445C72" w:rsidRDefault="00586409" w:rsidP="00364488">
      <w:pPr>
        <w:ind w:right="340"/>
        <w:rPr>
          <w:rFonts w:cstheme="minorHAnsi"/>
        </w:rPr>
      </w:pPr>
      <w:r w:rsidRPr="00586409">
        <w:rPr>
          <w:rFonts w:cstheme="minorHAnsi"/>
        </w:rPr>
        <w:t>The business to be transacted is set out in the following Agenda.</w:t>
      </w:r>
    </w:p>
    <w:p w14:paraId="1935015D" w14:textId="346A2286" w:rsidR="00935F73" w:rsidRDefault="00445C72" w:rsidP="00364488">
      <w:pPr>
        <w:ind w:right="3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BB41D9" wp14:editId="10D9C9B5">
            <wp:extent cx="971618" cy="321128"/>
            <wp:effectExtent l="0" t="0" r="0" b="317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84" cy="35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ED9C" w14:textId="212F3BF2" w:rsidR="00445C72" w:rsidRDefault="00164719" w:rsidP="00445C72">
      <w:pPr>
        <w:spacing w:after="0"/>
        <w:ind w:right="340"/>
        <w:rPr>
          <w:rFonts w:cstheme="minorHAnsi"/>
          <w:b/>
          <w:bCs/>
        </w:rPr>
      </w:pPr>
      <w:r w:rsidRPr="00164719">
        <w:rPr>
          <w:rFonts w:cstheme="minorHAnsi"/>
          <w:b/>
          <w:bCs/>
        </w:rPr>
        <w:t>Charlee Roberts</w:t>
      </w:r>
    </w:p>
    <w:p w14:paraId="04E01462" w14:textId="0FE79BBD" w:rsidR="001F5A3E" w:rsidRDefault="00164719" w:rsidP="00445C72">
      <w:pPr>
        <w:spacing w:after="0"/>
        <w:ind w:right="340"/>
        <w:rPr>
          <w:rFonts w:cstheme="minorHAnsi"/>
        </w:rPr>
      </w:pPr>
      <w:r w:rsidRPr="00445C72">
        <w:rPr>
          <w:rFonts w:cstheme="minorHAnsi"/>
        </w:rPr>
        <w:t>Clerk &amp; RFO to the Parish Council</w:t>
      </w:r>
    </w:p>
    <w:p w14:paraId="434E4E78" w14:textId="1B5CC048" w:rsidR="00B61749" w:rsidRDefault="00B61749" w:rsidP="00445C72">
      <w:pPr>
        <w:spacing w:after="0"/>
        <w:ind w:right="340"/>
        <w:rPr>
          <w:rFonts w:cstheme="minorHAnsi"/>
          <w:sz w:val="20"/>
          <w:szCs w:val="20"/>
        </w:rPr>
      </w:pPr>
    </w:p>
    <w:p w14:paraId="504939A9" w14:textId="77777777" w:rsidR="00772D5B" w:rsidRPr="008022A1" w:rsidRDefault="00772D5B" w:rsidP="00445C72">
      <w:pPr>
        <w:spacing w:after="0"/>
        <w:ind w:right="340"/>
        <w:rPr>
          <w:rFonts w:cstheme="minorHAnsi"/>
          <w:sz w:val="20"/>
          <w:szCs w:val="20"/>
        </w:rPr>
      </w:pPr>
    </w:p>
    <w:p w14:paraId="60D26C15" w14:textId="382E80FF" w:rsidR="00B61749" w:rsidRPr="008022A1" w:rsidRDefault="00B61749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>Welcome</w:t>
      </w:r>
    </w:p>
    <w:p w14:paraId="6B178CE0" w14:textId="36C20585" w:rsidR="00B61749" w:rsidRPr="008022A1" w:rsidRDefault="00B61749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 xml:space="preserve">Apologies for Absence Bromsberrow Parish Council </w:t>
      </w:r>
    </w:p>
    <w:p w14:paraId="4C5AA345" w14:textId="17F0614B" w:rsidR="00B61749" w:rsidRPr="008022A1" w:rsidRDefault="00CE61BB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>Chairman’s Report</w:t>
      </w:r>
    </w:p>
    <w:p w14:paraId="7BD13B95" w14:textId="556E0863" w:rsidR="00CE61BB" w:rsidRPr="008022A1" w:rsidRDefault="00CE61BB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>Finance Report</w:t>
      </w:r>
    </w:p>
    <w:p w14:paraId="7944A1FE" w14:textId="2C1B2701" w:rsidR="00CE61BB" w:rsidRPr="008022A1" w:rsidRDefault="00764D26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>Additional Reports</w:t>
      </w:r>
    </w:p>
    <w:p w14:paraId="28B415B3" w14:textId="47A61D7C" w:rsidR="00764D26" w:rsidRPr="008022A1" w:rsidRDefault="00764D26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 xml:space="preserve">Report of District Councillor </w:t>
      </w:r>
    </w:p>
    <w:p w14:paraId="4AC60B24" w14:textId="53A292AA" w:rsidR="00764D26" w:rsidRPr="008022A1" w:rsidRDefault="00764D26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 xml:space="preserve">Report of County Councillor </w:t>
      </w:r>
    </w:p>
    <w:p w14:paraId="1EE155BB" w14:textId="06697C31" w:rsidR="00764D26" w:rsidRPr="002F1F7F" w:rsidRDefault="008022A1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 w:rsidRPr="008022A1">
        <w:rPr>
          <w:rFonts w:asciiTheme="minorHAnsi" w:hAnsiTheme="minorHAnsi" w:cstheme="minorHAnsi"/>
          <w:sz w:val="22"/>
          <w:szCs w:val="22"/>
        </w:rPr>
        <w:t>Community Speed Watch Group</w:t>
      </w:r>
    </w:p>
    <w:p w14:paraId="17CE2A50" w14:textId="567EF453" w:rsidR="002F1F7F" w:rsidRPr="009F42E8" w:rsidRDefault="009F42E8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Police</w:t>
      </w:r>
    </w:p>
    <w:p w14:paraId="4F26FBEC" w14:textId="77777777" w:rsidR="00F0065E" w:rsidRPr="00DC0C89" w:rsidRDefault="00F0065E" w:rsidP="00F0065E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Dementia Action Alliance </w:t>
      </w:r>
    </w:p>
    <w:p w14:paraId="601182EE" w14:textId="0E388748" w:rsidR="009F42E8" w:rsidRPr="009F42E8" w:rsidRDefault="009F42E8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Village Shop</w:t>
      </w:r>
    </w:p>
    <w:p w14:paraId="364992BE" w14:textId="55A60648" w:rsidR="009F42E8" w:rsidRPr="009F42E8" w:rsidRDefault="009F42E8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Village Hall</w:t>
      </w:r>
    </w:p>
    <w:p w14:paraId="53793183" w14:textId="28873F79" w:rsidR="00DC0C89" w:rsidRPr="00DC0C89" w:rsidRDefault="008D1CDB" w:rsidP="00966B96">
      <w:pPr>
        <w:pStyle w:val="ListParagraph"/>
        <w:numPr>
          <w:ilvl w:val="1"/>
          <w:numId w:val="17"/>
        </w:numPr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 Mary</w:t>
      </w:r>
      <w:r w:rsidR="008E591F">
        <w:rPr>
          <w:rFonts w:asciiTheme="minorHAnsi" w:hAnsiTheme="minorHAnsi" w:cstheme="minorHAnsi"/>
          <w:sz w:val="22"/>
          <w:szCs w:val="22"/>
        </w:rPr>
        <w:t xml:space="preserve"> the Virgin,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0C89">
        <w:rPr>
          <w:rFonts w:asciiTheme="minorHAnsi" w:hAnsiTheme="minorHAnsi" w:cstheme="minorHAnsi"/>
          <w:sz w:val="22"/>
          <w:szCs w:val="22"/>
        </w:rPr>
        <w:t xml:space="preserve">Church </w:t>
      </w:r>
    </w:p>
    <w:p w14:paraId="4A652E43" w14:textId="3CB0E89E" w:rsidR="00966B96" w:rsidRPr="00966B96" w:rsidRDefault="008D1CDB" w:rsidP="00966B96">
      <w:pPr>
        <w:pStyle w:val="ListParagraph"/>
        <w:numPr>
          <w:ilvl w:val="1"/>
          <w:numId w:val="17"/>
        </w:numPr>
        <w:spacing w:line="480" w:lineRule="auto"/>
        <w:ind w:left="1434" w:right="340" w:hanging="357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 Mary’s </w:t>
      </w:r>
      <w:r w:rsidR="00966B96">
        <w:rPr>
          <w:rFonts w:asciiTheme="minorHAnsi" w:hAnsiTheme="minorHAnsi" w:cstheme="minorHAnsi"/>
          <w:sz w:val="22"/>
          <w:szCs w:val="22"/>
        </w:rPr>
        <w:t>School</w:t>
      </w:r>
    </w:p>
    <w:p w14:paraId="2DBB13BA" w14:textId="15C59654" w:rsidR="008022A1" w:rsidRPr="007A79DE" w:rsidRDefault="007A79DE" w:rsidP="00966B96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7A79DE">
        <w:rPr>
          <w:rFonts w:asciiTheme="minorHAnsi" w:hAnsiTheme="minorHAnsi" w:cstheme="minorHAnsi"/>
          <w:sz w:val="22"/>
          <w:szCs w:val="22"/>
        </w:rPr>
        <w:t xml:space="preserve">Community Questions and Comments </w:t>
      </w:r>
    </w:p>
    <w:p w14:paraId="5824C9CA" w14:textId="33975041" w:rsidR="007A79DE" w:rsidRPr="007A79DE" w:rsidRDefault="007A79DE" w:rsidP="007A79DE">
      <w:pPr>
        <w:pStyle w:val="ListParagraph"/>
        <w:numPr>
          <w:ilvl w:val="0"/>
          <w:numId w:val="17"/>
        </w:numPr>
        <w:spacing w:line="480" w:lineRule="auto"/>
        <w:ind w:right="340"/>
        <w:rPr>
          <w:rFonts w:cstheme="minorHAnsi"/>
          <w:sz w:val="22"/>
          <w:szCs w:val="22"/>
        </w:rPr>
      </w:pPr>
      <w:r w:rsidRPr="007A79DE">
        <w:rPr>
          <w:rFonts w:asciiTheme="minorHAnsi" w:hAnsiTheme="minorHAnsi" w:cstheme="minorHAnsi"/>
          <w:sz w:val="22"/>
          <w:szCs w:val="22"/>
        </w:rPr>
        <w:t xml:space="preserve">Closure of Meeting by Chairman </w:t>
      </w:r>
    </w:p>
    <w:sectPr w:rsidR="007A79DE" w:rsidRPr="007A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77D"/>
    <w:multiLevelType w:val="hybridMultilevel"/>
    <w:tmpl w:val="7B781BF8"/>
    <w:lvl w:ilvl="0" w:tplc="3C74A3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BC6040E">
      <w:start w:val="1"/>
      <w:numFmt w:val="lowerRoman"/>
      <w:lvlText w:val="%2."/>
      <w:lvlJc w:val="right"/>
      <w:pPr>
        <w:ind w:left="1440" w:hanging="360"/>
      </w:pPr>
      <w:rPr>
        <w:rFonts w:asciiTheme="minorHAnsi" w:hAnsiTheme="minorHAns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065"/>
    <w:multiLevelType w:val="hybridMultilevel"/>
    <w:tmpl w:val="5022A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C695A"/>
    <w:multiLevelType w:val="hybridMultilevel"/>
    <w:tmpl w:val="C916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D2C"/>
    <w:multiLevelType w:val="hybridMultilevel"/>
    <w:tmpl w:val="EF12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0230"/>
    <w:multiLevelType w:val="hybridMultilevel"/>
    <w:tmpl w:val="4F18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10E"/>
    <w:multiLevelType w:val="hybridMultilevel"/>
    <w:tmpl w:val="3484104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DEC02A3"/>
    <w:multiLevelType w:val="hybridMultilevel"/>
    <w:tmpl w:val="BA02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FAA"/>
    <w:multiLevelType w:val="hybridMultilevel"/>
    <w:tmpl w:val="2BAA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6427"/>
    <w:multiLevelType w:val="multilevel"/>
    <w:tmpl w:val="CB7E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C12904"/>
    <w:multiLevelType w:val="hybridMultilevel"/>
    <w:tmpl w:val="69E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05E6"/>
    <w:multiLevelType w:val="hybridMultilevel"/>
    <w:tmpl w:val="58AA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2AE"/>
    <w:multiLevelType w:val="hybridMultilevel"/>
    <w:tmpl w:val="6CF6827E"/>
    <w:lvl w:ilvl="0" w:tplc="FFECAAA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62B16"/>
    <w:multiLevelType w:val="hybridMultilevel"/>
    <w:tmpl w:val="945AD2D8"/>
    <w:lvl w:ilvl="0" w:tplc="5C0C98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0965"/>
    <w:multiLevelType w:val="hybridMultilevel"/>
    <w:tmpl w:val="21C8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6290D"/>
    <w:multiLevelType w:val="hybridMultilevel"/>
    <w:tmpl w:val="216A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40D20"/>
    <w:multiLevelType w:val="hybridMultilevel"/>
    <w:tmpl w:val="55E6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D47A5"/>
    <w:multiLevelType w:val="hybridMultilevel"/>
    <w:tmpl w:val="B3C4E62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D3"/>
    <w:rsid w:val="00001B37"/>
    <w:rsid w:val="0001386D"/>
    <w:rsid w:val="000201A2"/>
    <w:rsid w:val="00024578"/>
    <w:rsid w:val="00025438"/>
    <w:rsid w:val="0002549C"/>
    <w:rsid w:val="00027B38"/>
    <w:rsid w:val="00040490"/>
    <w:rsid w:val="000502F9"/>
    <w:rsid w:val="00065404"/>
    <w:rsid w:val="00067293"/>
    <w:rsid w:val="00074184"/>
    <w:rsid w:val="0008079E"/>
    <w:rsid w:val="00097A25"/>
    <w:rsid w:val="000B74E8"/>
    <w:rsid w:val="000C768A"/>
    <w:rsid w:val="000D6D25"/>
    <w:rsid w:val="000F4E4F"/>
    <w:rsid w:val="001051A9"/>
    <w:rsid w:val="00115BF0"/>
    <w:rsid w:val="00130AAA"/>
    <w:rsid w:val="0013798F"/>
    <w:rsid w:val="0014609A"/>
    <w:rsid w:val="00164719"/>
    <w:rsid w:val="001704E0"/>
    <w:rsid w:val="001875F6"/>
    <w:rsid w:val="001A3294"/>
    <w:rsid w:val="001A4D7F"/>
    <w:rsid w:val="001B2998"/>
    <w:rsid w:val="001C61F8"/>
    <w:rsid w:val="001D3BB1"/>
    <w:rsid w:val="001F5A3E"/>
    <w:rsid w:val="00202148"/>
    <w:rsid w:val="00251058"/>
    <w:rsid w:val="00262AE9"/>
    <w:rsid w:val="00267E46"/>
    <w:rsid w:val="002B1325"/>
    <w:rsid w:val="002D0530"/>
    <w:rsid w:val="002D5439"/>
    <w:rsid w:val="002E4348"/>
    <w:rsid w:val="002E732F"/>
    <w:rsid w:val="002F1F7F"/>
    <w:rsid w:val="0031040E"/>
    <w:rsid w:val="00314C63"/>
    <w:rsid w:val="00347DB0"/>
    <w:rsid w:val="00364488"/>
    <w:rsid w:val="003652A2"/>
    <w:rsid w:val="003703A9"/>
    <w:rsid w:val="00374ABA"/>
    <w:rsid w:val="00374B5E"/>
    <w:rsid w:val="003A007E"/>
    <w:rsid w:val="003D6311"/>
    <w:rsid w:val="003D7D13"/>
    <w:rsid w:val="003E04E5"/>
    <w:rsid w:val="003E3413"/>
    <w:rsid w:val="003F04EA"/>
    <w:rsid w:val="003F58B0"/>
    <w:rsid w:val="00405BA7"/>
    <w:rsid w:val="00445C72"/>
    <w:rsid w:val="00464CC9"/>
    <w:rsid w:val="00486B95"/>
    <w:rsid w:val="00490494"/>
    <w:rsid w:val="00490A91"/>
    <w:rsid w:val="004A2708"/>
    <w:rsid w:val="004A2C36"/>
    <w:rsid w:val="004A68F8"/>
    <w:rsid w:val="004C178F"/>
    <w:rsid w:val="004D3607"/>
    <w:rsid w:val="004D55F2"/>
    <w:rsid w:val="005034A9"/>
    <w:rsid w:val="00504C86"/>
    <w:rsid w:val="005639DB"/>
    <w:rsid w:val="0056525C"/>
    <w:rsid w:val="00586409"/>
    <w:rsid w:val="0059729E"/>
    <w:rsid w:val="005A29F8"/>
    <w:rsid w:val="005B1133"/>
    <w:rsid w:val="005C2BD4"/>
    <w:rsid w:val="00622F46"/>
    <w:rsid w:val="006559A1"/>
    <w:rsid w:val="006563DA"/>
    <w:rsid w:val="006713DE"/>
    <w:rsid w:val="00686F8B"/>
    <w:rsid w:val="006962DB"/>
    <w:rsid w:val="006A3A5F"/>
    <w:rsid w:val="006B68D2"/>
    <w:rsid w:val="006C044F"/>
    <w:rsid w:val="006F3339"/>
    <w:rsid w:val="0070358F"/>
    <w:rsid w:val="00714723"/>
    <w:rsid w:val="00760FB9"/>
    <w:rsid w:val="00764D26"/>
    <w:rsid w:val="00772D5B"/>
    <w:rsid w:val="00787C1D"/>
    <w:rsid w:val="00791947"/>
    <w:rsid w:val="00792260"/>
    <w:rsid w:val="007A64FE"/>
    <w:rsid w:val="007A79DE"/>
    <w:rsid w:val="007B3D91"/>
    <w:rsid w:val="007B7706"/>
    <w:rsid w:val="007C274F"/>
    <w:rsid w:val="008022A1"/>
    <w:rsid w:val="00814D07"/>
    <w:rsid w:val="008178D8"/>
    <w:rsid w:val="008217F0"/>
    <w:rsid w:val="00833061"/>
    <w:rsid w:val="00843D80"/>
    <w:rsid w:val="00852FC6"/>
    <w:rsid w:val="00865383"/>
    <w:rsid w:val="00867032"/>
    <w:rsid w:val="00886CC5"/>
    <w:rsid w:val="008B1A1D"/>
    <w:rsid w:val="008B62C3"/>
    <w:rsid w:val="008B6695"/>
    <w:rsid w:val="008D1CDB"/>
    <w:rsid w:val="008E591F"/>
    <w:rsid w:val="008F0E11"/>
    <w:rsid w:val="00934148"/>
    <w:rsid w:val="00935F73"/>
    <w:rsid w:val="00966B96"/>
    <w:rsid w:val="009927C7"/>
    <w:rsid w:val="009B376B"/>
    <w:rsid w:val="009B4A46"/>
    <w:rsid w:val="009C1C77"/>
    <w:rsid w:val="009E1949"/>
    <w:rsid w:val="009F42E8"/>
    <w:rsid w:val="00A0598F"/>
    <w:rsid w:val="00A07A92"/>
    <w:rsid w:val="00A2075D"/>
    <w:rsid w:val="00A23389"/>
    <w:rsid w:val="00A23B3B"/>
    <w:rsid w:val="00A2518C"/>
    <w:rsid w:val="00A34F76"/>
    <w:rsid w:val="00A90303"/>
    <w:rsid w:val="00A90399"/>
    <w:rsid w:val="00AA1EDB"/>
    <w:rsid w:val="00AD250D"/>
    <w:rsid w:val="00AD590B"/>
    <w:rsid w:val="00AE5DBB"/>
    <w:rsid w:val="00AF79D2"/>
    <w:rsid w:val="00B11E74"/>
    <w:rsid w:val="00B14842"/>
    <w:rsid w:val="00B16360"/>
    <w:rsid w:val="00B16E52"/>
    <w:rsid w:val="00B45439"/>
    <w:rsid w:val="00B55B97"/>
    <w:rsid w:val="00B61749"/>
    <w:rsid w:val="00B62526"/>
    <w:rsid w:val="00B63338"/>
    <w:rsid w:val="00B74200"/>
    <w:rsid w:val="00BC11B2"/>
    <w:rsid w:val="00BD5FD0"/>
    <w:rsid w:val="00BE3F74"/>
    <w:rsid w:val="00BE50A0"/>
    <w:rsid w:val="00BF2DD3"/>
    <w:rsid w:val="00C05CBB"/>
    <w:rsid w:val="00C27B27"/>
    <w:rsid w:val="00C43131"/>
    <w:rsid w:val="00C44258"/>
    <w:rsid w:val="00C54577"/>
    <w:rsid w:val="00C5559B"/>
    <w:rsid w:val="00C65BA4"/>
    <w:rsid w:val="00C80027"/>
    <w:rsid w:val="00C90509"/>
    <w:rsid w:val="00C93DE2"/>
    <w:rsid w:val="00CA166C"/>
    <w:rsid w:val="00CA1888"/>
    <w:rsid w:val="00CC2871"/>
    <w:rsid w:val="00CC3B08"/>
    <w:rsid w:val="00CC572A"/>
    <w:rsid w:val="00CD235E"/>
    <w:rsid w:val="00CE61BB"/>
    <w:rsid w:val="00CF451C"/>
    <w:rsid w:val="00D16995"/>
    <w:rsid w:val="00D20A7D"/>
    <w:rsid w:val="00D23F27"/>
    <w:rsid w:val="00D32174"/>
    <w:rsid w:val="00D34D15"/>
    <w:rsid w:val="00D92BDB"/>
    <w:rsid w:val="00D954F3"/>
    <w:rsid w:val="00DB2AFF"/>
    <w:rsid w:val="00DC0C89"/>
    <w:rsid w:val="00DC1770"/>
    <w:rsid w:val="00DC18B9"/>
    <w:rsid w:val="00DC4594"/>
    <w:rsid w:val="00DD5EC8"/>
    <w:rsid w:val="00DE04FA"/>
    <w:rsid w:val="00DE2230"/>
    <w:rsid w:val="00E0069A"/>
    <w:rsid w:val="00E01FE2"/>
    <w:rsid w:val="00E131D8"/>
    <w:rsid w:val="00E16AC0"/>
    <w:rsid w:val="00E31C68"/>
    <w:rsid w:val="00E3587D"/>
    <w:rsid w:val="00E37B5C"/>
    <w:rsid w:val="00E427EA"/>
    <w:rsid w:val="00E52445"/>
    <w:rsid w:val="00E529F9"/>
    <w:rsid w:val="00E779F7"/>
    <w:rsid w:val="00E80773"/>
    <w:rsid w:val="00E81241"/>
    <w:rsid w:val="00EB218E"/>
    <w:rsid w:val="00EE1553"/>
    <w:rsid w:val="00EE5821"/>
    <w:rsid w:val="00EE7146"/>
    <w:rsid w:val="00EF65DF"/>
    <w:rsid w:val="00F0065E"/>
    <w:rsid w:val="00F0349A"/>
    <w:rsid w:val="00F11E0F"/>
    <w:rsid w:val="00F12AF6"/>
    <w:rsid w:val="00F32A1D"/>
    <w:rsid w:val="00F3668B"/>
    <w:rsid w:val="00F56BAB"/>
    <w:rsid w:val="00F61722"/>
    <w:rsid w:val="00F61EA0"/>
    <w:rsid w:val="00F8395F"/>
    <w:rsid w:val="00F849B9"/>
    <w:rsid w:val="00F916C7"/>
    <w:rsid w:val="00FA6B69"/>
    <w:rsid w:val="00FA6F0B"/>
    <w:rsid w:val="00FA767F"/>
    <w:rsid w:val="00FB0E14"/>
    <w:rsid w:val="00FD2B67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FECB"/>
  <w15:chartTrackingRefBased/>
  <w15:docId w15:val="{19D1EF73-E7F1-46E3-BF89-5498F31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6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6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="Times New Roman" w:hAnsi="Garamond" w:cs="Garamond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5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38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9C99-65B1-4A24-9E02-2FB79AB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Robets</dc:creator>
  <cp:keywords/>
  <dc:description/>
  <cp:lastModifiedBy>Clerk Bromsberrow PC</cp:lastModifiedBy>
  <cp:revision>30</cp:revision>
  <cp:lastPrinted>2020-12-21T11:15:00Z</cp:lastPrinted>
  <dcterms:created xsi:type="dcterms:W3CDTF">2021-04-20T12:03:00Z</dcterms:created>
  <dcterms:modified xsi:type="dcterms:W3CDTF">2021-04-21T13:39:00Z</dcterms:modified>
</cp:coreProperties>
</file>