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358DB" w14:textId="662D3811" w:rsidR="001C0C58" w:rsidRPr="00D52A7F" w:rsidRDefault="00603D00" w:rsidP="007A6EA2">
      <w:pPr>
        <w:spacing w:after="0" w:line="240" w:lineRule="auto"/>
        <w:jc w:val="center"/>
        <w:rPr>
          <w:b/>
          <w:bCs/>
        </w:rPr>
      </w:pPr>
      <w:r>
        <w:rPr>
          <w:b/>
          <w:bCs/>
        </w:rPr>
        <w:t>Bromsberrow</w:t>
      </w:r>
      <w:r w:rsidR="001C0C58" w:rsidRPr="00D52A7F">
        <w:rPr>
          <w:b/>
          <w:bCs/>
        </w:rPr>
        <w:t xml:space="preserve"> P</w:t>
      </w:r>
      <w:r w:rsidR="0054160E" w:rsidRPr="00D52A7F">
        <w:rPr>
          <w:b/>
          <w:bCs/>
        </w:rPr>
        <w:t xml:space="preserve">arish </w:t>
      </w:r>
      <w:r w:rsidR="001C0C58" w:rsidRPr="00D52A7F">
        <w:rPr>
          <w:b/>
          <w:bCs/>
        </w:rPr>
        <w:t>C</w:t>
      </w:r>
      <w:r w:rsidR="0054160E" w:rsidRPr="00D52A7F">
        <w:rPr>
          <w:b/>
          <w:bCs/>
        </w:rPr>
        <w:t>ouncil</w:t>
      </w:r>
      <w:r w:rsidR="001C0C58" w:rsidRPr="00D52A7F">
        <w:rPr>
          <w:b/>
          <w:bCs/>
        </w:rPr>
        <w:t xml:space="preserve"> G</w:t>
      </w:r>
      <w:r w:rsidR="0054160E" w:rsidRPr="00D52A7F">
        <w:rPr>
          <w:b/>
          <w:bCs/>
        </w:rPr>
        <w:t xml:space="preserve">rant and </w:t>
      </w:r>
      <w:r w:rsidR="001C0C58" w:rsidRPr="00D52A7F">
        <w:rPr>
          <w:b/>
          <w:bCs/>
        </w:rPr>
        <w:t>D</w:t>
      </w:r>
      <w:r w:rsidR="0054160E" w:rsidRPr="00D52A7F">
        <w:rPr>
          <w:b/>
          <w:bCs/>
        </w:rPr>
        <w:t>onation Awarding Policy</w:t>
      </w:r>
    </w:p>
    <w:p w14:paraId="6FADC369" w14:textId="6A1C95EC" w:rsidR="001C0C58" w:rsidRPr="00D52A7F" w:rsidRDefault="00003917" w:rsidP="007A6EA2">
      <w:pPr>
        <w:spacing w:after="0" w:line="240" w:lineRule="auto"/>
        <w:jc w:val="center"/>
        <w:rPr>
          <w:b/>
          <w:bCs/>
        </w:rPr>
      </w:pPr>
      <w:r>
        <w:rPr>
          <w:b/>
          <w:bCs/>
        </w:rPr>
        <w:t>A</w:t>
      </w:r>
      <w:r w:rsidR="00603D00">
        <w:rPr>
          <w:b/>
          <w:bCs/>
        </w:rPr>
        <w:t>dopted 30</w:t>
      </w:r>
      <w:r w:rsidRPr="00003917">
        <w:rPr>
          <w:b/>
          <w:bCs/>
          <w:vertAlign w:val="superscript"/>
        </w:rPr>
        <w:t>th</w:t>
      </w:r>
      <w:r>
        <w:rPr>
          <w:b/>
          <w:bCs/>
        </w:rPr>
        <w:t xml:space="preserve"> March 2021</w:t>
      </w:r>
    </w:p>
    <w:p w14:paraId="2B146EE5" w14:textId="77777777" w:rsidR="001C0C58" w:rsidRPr="00D52A7F" w:rsidRDefault="001C0C58" w:rsidP="001C0C58">
      <w:pPr>
        <w:spacing w:after="0" w:line="240" w:lineRule="auto"/>
      </w:pPr>
    </w:p>
    <w:p w14:paraId="13F5459D" w14:textId="49EF1198" w:rsidR="001C0C58" w:rsidRPr="00D52A7F" w:rsidRDefault="001C0C58" w:rsidP="001C0C58">
      <w:pPr>
        <w:spacing w:after="0" w:line="240" w:lineRule="auto"/>
      </w:pPr>
      <w:r w:rsidRPr="00D52A7F">
        <w:t>A grant is a payment by the Council to be used by an organisation for a specific purpose that will benefit the parish or residents of the parish and which is not directly controlled or administered by the Council.</w:t>
      </w:r>
    </w:p>
    <w:p w14:paraId="7382DC37" w14:textId="77777777" w:rsidR="001C0C58" w:rsidRPr="00D52A7F" w:rsidRDefault="001C0C58" w:rsidP="001C0C58">
      <w:pPr>
        <w:spacing w:after="0" w:line="240" w:lineRule="auto"/>
      </w:pPr>
    </w:p>
    <w:p w14:paraId="0B009123" w14:textId="3158E4DC" w:rsidR="001C0C58" w:rsidRPr="00D52A7F" w:rsidRDefault="001C0C58" w:rsidP="001C0C58">
      <w:pPr>
        <w:spacing w:after="0" w:line="240" w:lineRule="auto"/>
      </w:pPr>
      <w:r w:rsidRPr="00D52A7F">
        <w:t xml:space="preserve">The Council awards grants, at its discretion, to </w:t>
      </w:r>
      <w:r w:rsidR="00A93881" w:rsidRPr="00D52A7F">
        <w:t xml:space="preserve">local </w:t>
      </w:r>
      <w:r w:rsidRPr="00D52A7F">
        <w:t xml:space="preserve">organisations which can demonstrate a clear need for financial support to benefit the Parish </w:t>
      </w:r>
      <w:r w:rsidR="00A93881" w:rsidRPr="00D52A7F">
        <w:t xml:space="preserve">of </w:t>
      </w:r>
      <w:r w:rsidR="00CE2C3D">
        <w:t>Bromsberrow</w:t>
      </w:r>
      <w:r w:rsidRPr="00D52A7F">
        <w:t>.</w:t>
      </w:r>
    </w:p>
    <w:p w14:paraId="0BD69711" w14:textId="77777777" w:rsidR="001C0C58" w:rsidRPr="00D52A7F" w:rsidRDefault="001C0C58" w:rsidP="001C0C58">
      <w:pPr>
        <w:spacing w:after="0" w:line="240" w:lineRule="auto"/>
      </w:pPr>
    </w:p>
    <w:p w14:paraId="09EE5342" w14:textId="752E254B" w:rsidR="001C0C58" w:rsidRPr="00D52A7F" w:rsidRDefault="001C0C58" w:rsidP="001C0C58">
      <w:pPr>
        <w:spacing w:after="0" w:line="240" w:lineRule="auto"/>
      </w:pPr>
      <w:r w:rsidRPr="00D52A7F">
        <w:t>Applicants should consider the following Grant Application Process and Conditions of Funding guidelines carefully, before applying:</w:t>
      </w:r>
    </w:p>
    <w:p w14:paraId="3869B041" w14:textId="77777777" w:rsidR="001C0C58" w:rsidRPr="00D52A7F" w:rsidRDefault="001C0C58" w:rsidP="001C0C58">
      <w:pPr>
        <w:spacing w:after="0" w:line="240" w:lineRule="auto"/>
      </w:pPr>
    </w:p>
    <w:p w14:paraId="75F28739" w14:textId="05BD1E1A" w:rsidR="001C0C58" w:rsidRPr="00D52A7F" w:rsidRDefault="001C0C58" w:rsidP="001C0C58">
      <w:pPr>
        <w:spacing w:after="0" w:line="240" w:lineRule="auto"/>
      </w:pPr>
      <w:r w:rsidRPr="00D52A7F">
        <w:t xml:space="preserve">1. </w:t>
      </w:r>
      <w:r w:rsidR="00A93881" w:rsidRPr="00D52A7F">
        <w:t>The Parish Council Clerk will receive all applications in the first instance and will then present the application for discussion at the appropriate Council meeting. You may be contacted for additional information.</w:t>
      </w:r>
    </w:p>
    <w:p w14:paraId="08F3D344" w14:textId="77777777" w:rsidR="001C0C58" w:rsidRPr="00D52A7F" w:rsidRDefault="001C0C58" w:rsidP="001C0C58">
      <w:pPr>
        <w:spacing w:after="0" w:line="240" w:lineRule="auto"/>
      </w:pPr>
    </w:p>
    <w:p w14:paraId="65FC514C" w14:textId="35C152D2" w:rsidR="001C0C58" w:rsidRPr="00D52A7F" w:rsidRDefault="001C0C58" w:rsidP="001C0C58">
      <w:pPr>
        <w:spacing w:after="0" w:line="240" w:lineRule="auto"/>
      </w:pPr>
      <w:r w:rsidRPr="00D52A7F">
        <w:t>2. Grant applications will be considered once a year – in May and all applications are to be submitted by 15th of the previous month.</w:t>
      </w:r>
    </w:p>
    <w:p w14:paraId="2BECE12D" w14:textId="77777777" w:rsidR="001C0C58" w:rsidRPr="00D52A7F" w:rsidRDefault="001C0C58" w:rsidP="001C0C58">
      <w:pPr>
        <w:spacing w:after="0" w:line="240" w:lineRule="auto"/>
      </w:pPr>
    </w:p>
    <w:p w14:paraId="64405088" w14:textId="77777777" w:rsidR="001C0C58" w:rsidRPr="00D52A7F" w:rsidRDefault="001C0C58" w:rsidP="001C0C58">
      <w:pPr>
        <w:spacing w:after="0" w:line="240" w:lineRule="auto"/>
      </w:pPr>
      <w:r w:rsidRPr="00D52A7F">
        <w:t>3. Applicants will be required to submit a letter of application to the Parish Council and will also need to include the following documentation:</w:t>
      </w:r>
    </w:p>
    <w:p w14:paraId="45FD1FE3" w14:textId="04705382" w:rsidR="001C0C58" w:rsidRPr="00D52A7F" w:rsidRDefault="001C0C58" w:rsidP="001C0C58">
      <w:pPr>
        <w:spacing w:after="0" w:line="240" w:lineRule="auto"/>
      </w:pPr>
      <w:r w:rsidRPr="00D52A7F">
        <w:t>A copy of their previous years certified/audited accounts.</w:t>
      </w:r>
    </w:p>
    <w:p w14:paraId="41F6AC43" w14:textId="2FB79970" w:rsidR="0041785E" w:rsidRPr="00D52A7F" w:rsidRDefault="001C0C58" w:rsidP="001C0C58">
      <w:pPr>
        <w:spacing w:after="0" w:line="240" w:lineRule="auto"/>
      </w:pPr>
      <w:r w:rsidRPr="00D52A7F">
        <w:t>A copy of their Safeguarding Children Policy where children and young people are involved.</w:t>
      </w:r>
    </w:p>
    <w:p w14:paraId="6EB99244" w14:textId="28637981" w:rsidR="0041785E" w:rsidRPr="00D52A7F" w:rsidRDefault="0041785E" w:rsidP="001C0C58">
      <w:pPr>
        <w:spacing w:after="0" w:line="240" w:lineRule="auto"/>
      </w:pPr>
      <w:r w:rsidRPr="00D52A7F">
        <w:t>Proof that the group has a bank account with two signatories</w:t>
      </w:r>
      <w:r w:rsidR="00D1358F" w:rsidRPr="00D52A7F">
        <w:t xml:space="preserve"> for payments.</w:t>
      </w:r>
    </w:p>
    <w:p w14:paraId="712E32B3" w14:textId="77777777" w:rsidR="001C0C58" w:rsidRPr="00D52A7F" w:rsidRDefault="001C0C58" w:rsidP="001C0C58">
      <w:pPr>
        <w:spacing w:after="0" w:line="240" w:lineRule="auto"/>
      </w:pPr>
    </w:p>
    <w:p w14:paraId="5AD63E8B" w14:textId="59A4047E" w:rsidR="001C0C58" w:rsidRPr="00D52A7F" w:rsidRDefault="001C0C58" w:rsidP="001C0C58">
      <w:pPr>
        <w:spacing w:after="0" w:line="240" w:lineRule="auto"/>
      </w:pPr>
      <w:r w:rsidRPr="00D52A7F">
        <w:t>4. Organisations must be non-profit making</w:t>
      </w:r>
      <w:r w:rsidR="00014209" w:rsidRPr="00D52A7F">
        <w:t xml:space="preserve"> </w:t>
      </w:r>
      <w:r w:rsidRPr="00D52A7F">
        <w:t>and no applications will be considered from private organisations or individuals.</w:t>
      </w:r>
    </w:p>
    <w:p w14:paraId="044D47F8" w14:textId="77777777" w:rsidR="00014209" w:rsidRPr="00D52A7F" w:rsidRDefault="00014209" w:rsidP="001C0C58">
      <w:pPr>
        <w:spacing w:after="0" w:line="240" w:lineRule="auto"/>
      </w:pPr>
    </w:p>
    <w:p w14:paraId="63571C70" w14:textId="2F9AF993" w:rsidR="001C0C58" w:rsidRPr="00D52A7F" w:rsidRDefault="001C0C58" w:rsidP="001C0C58">
      <w:pPr>
        <w:spacing w:after="0" w:line="240" w:lineRule="auto"/>
      </w:pPr>
      <w:r w:rsidRPr="00D52A7F">
        <w:t>5. Each application will be assessed on its own merit.</w:t>
      </w:r>
    </w:p>
    <w:p w14:paraId="491D469C" w14:textId="77777777" w:rsidR="00014209" w:rsidRPr="00D52A7F" w:rsidRDefault="00014209" w:rsidP="001C0C58">
      <w:pPr>
        <w:spacing w:after="0" w:line="240" w:lineRule="auto"/>
      </w:pPr>
    </w:p>
    <w:p w14:paraId="5D6CA6CC" w14:textId="23CEA1AE" w:rsidR="001C0C58" w:rsidRPr="00D52A7F" w:rsidRDefault="001C0C58" w:rsidP="001C0C58">
      <w:pPr>
        <w:spacing w:after="0" w:line="240" w:lineRule="auto"/>
      </w:pPr>
      <w:r w:rsidRPr="00D52A7F">
        <w:t>6. Grants will not be made to projects that discriminate on any grounds.</w:t>
      </w:r>
    </w:p>
    <w:p w14:paraId="15D1C3CD" w14:textId="77777777" w:rsidR="00014209" w:rsidRPr="00D52A7F" w:rsidRDefault="00014209" w:rsidP="001C0C58">
      <w:pPr>
        <w:spacing w:after="0" w:line="240" w:lineRule="auto"/>
      </w:pPr>
    </w:p>
    <w:p w14:paraId="67F547C7" w14:textId="77777777" w:rsidR="00014209" w:rsidRPr="00D52A7F" w:rsidRDefault="001C0C58" w:rsidP="001C0C58">
      <w:pPr>
        <w:spacing w:after="0" w:line="240" w:lineRule="auto"/>
      </w:pPr>
      <w:r w:rsidRPr="00D52A7F">
        <w:t xml:space="preserve">7. The administration of and accounting of any grant shall be the responsibility of the recipient. All </w:t>
      </w:r>
    </w:p>
    <w:p w14:paraId="7E068038" w14:textId="77777777" w:rsidR="00014209" w:rsidRPr="00D52A7F" w:rsidRDefault="001C0C58" w:rsidP="001C0C58">
      <w:pPr>
        <w:spacing w:after="0" w:line="240" w:lineRule="auto"/>
      </w:pPr>
      <w:r w:rsidRPr="00D52A7F">
        <w:t xml:space="preserve">awards must be properly accounted for and evidence of expenditure should be supplied to the </w:t>
      </w:r>
    </w:p>
    <w:p w14:paraId="19CCCB93" w14:textId="4EF73DB1" w:rsidR="001C0C58" w:rsidRPr="00D52A7F" w:rsidRDefault="001C0C58" w:rsidP="001C0C58">
      <w:pPr>
        <w:spacing w:after="0" w:line="240" w:lineRule="auto"/>
      </w:pPr>
      <w:r w:rsidRPr="00D52A7F">
        <w:t>Council on request.</w:t>
      </w:r>
    </w:p>
    <w:p w14:paraId="5F569539" w14:textId="77777777" w:rsidR="00014209" w:rsidRPr="00D52A7F" w:rsidRDefault="00014209" w:rsidP="001C0C58">
      <w:pPr>
        <w:spacing w:after="0" w:line="240" w:lineRule="auto"/>
      </w:pPr>
    </w:p>
    <w:p w14:paraId="04BE64CC" w14:textId="4B33ED15" w:rsidR="001C0C58" w:rsidRPr="00D52A7F" w:rsidRDefault="001C0C58" w:rsidP="001C0C58">
      <w:pPr>
        <w:spacing w:after="0" w:line="240" w:lineRule="auto"/>
      </w:pPr>
      <w:r w:rsidRPr="00D52A7F">
        <w:t>8. Any grant must only be used for the purpose for which it was awarded unless the written approval from the Council has been obtained for a change in use of the grant monies</w:t>
      </w:r>
      <w:r w:rsidR="007B6128" w:rsidRPr="00D52A7F">
        <w:t>.</w:t>
      </w:r>
    </w:p>
    <w:p w14:paraId="14DA0E12" w14:textId="77777777" w:rsidR="00014209" w:rsidRPr="00D52A7F" w:rsidRDefault="00014209" w:rsidP="001C0C58">
      <w:pPr>
        <w:spacing w:after="0" w:line="240" w:lineRule="auto"/>
      </w:pPr>
    </w:p>
    <w:p w14:paraId="5009E5AD" w14:textId="17A7A10C" w:rsidR="001C0C58" w:rsidRPr="00D52A7F" w:rsidRDefault="001C0C58" w:rsidP="001C0C58">
      <w:pPr>
        <w:spacing w:after="0" w:line="240" w:lineRule="auto"/>
      </w:pPr>
      <w:r w:rsidRPr="00D52A7F">
        <w:t>9. The Full Council will make the decision on which grants are awarded. All applicants will be contacted following the Council’s decision.</w:t>
      </w:r>
    </w:p>
    <w:p w14:paraId="099331C1" w14:textId="77777777" w:rsidR="00014209" w:rsidRPr="00D52A7F" w:rsidRDefault="00014209" w:rsidP="001C0C58">
      <w:pPr>
        <w:spacing w:after="0" w:line="240" w:lineRule="auto"/>
      </w:pPr>
    </w:p>
    <w:p w14:paraId="5D2DB5BB" w14:textId="046F3AAA" w:rsidR="001C4F97" w:rsidRPr="00D52A7F" w:rsidRDefault="00014209" w:rsidP="001C0C58">
      <w:pPr>
        <w:spacing w:after="0" w:line="240" w:lineRule="auto"/>
      </w:pPr>
      <w:r w:rsidRPr="00D52A7F">
        <w:t>10</w:t>
      </w:r>
      <w:r w:rsidR="001C0C58" w:rsidRPr="00D52A7F">
        <w:t>. Nothing contained herein shall prevent the Council from exercising, at any time, its existing duty of power in respect of providing financial assistant or grants to local or national organisations under the provision of the Local Government Act 1972, Section 137.</w:t>
      </w:r>
    </w:p>
    <w:p w14:paraId="3A2A4514" w14:textId="27B65099" w:rsidR="00D1358F" w:rsidRPr="00D52A7F" w:rsidRDefault="00D1358F" w:rsidP="001C0C58">
      <w:pPr>
        <w:spacing w:after="0" w:line="240" w:lineRule="auto"/>
      </w:pPr>
      <w:r w:rsidRPr="00D52A7F">
        <w:t>These local grants are currently provided to previously agreed organisations and are paid annually in July after agreement at the May meeting.  This does not discriminate against other applications that are made.</w:t>
      </w:r>
    </w:p>
    <w:p w14:paraId="183EB88E" w14:textId="04371F88" w:rsidR="00FC1191" w:rsidRPr="00D52A7F" w:rsidRDefault="00FC1191" w:rsidP="001C0C58">
      <w:pPr>
        <w:spacing w:after="0" w:line="240" w:lineRule="auto"/>
      </w:pPr>
    </w:p>
    <w:p w14:paraId="40E81550" w14:textId="4A0A4D40" w:rsidR="007B6128" w:rsidRPr="00D52A7F" w:rsidRDefault="00C16EE5" w:rsidP="007B6128">
      <w:pPr>
        <w:spacing w:after="0" w:line="240" w:lineRule="auto"/>
      </w:pPr>
      <w:r w:rsidRPr="00D52A7F">
        <w:t>1</w:t>
      </w:r>
      <w:r w:rsidR="00FC1191" w:rsidRPr="00D52A7F">
        <w:t>1</w:t>
      </w:r>
      <w:r w:rsidR="007B6128" w:rsidRPr="00D52A7F">
        <w:t>. All grants are awarded at the absolute discretion of the parish council and are issued under those circumstances contained in this policy and not by right.</w:t>
      </w:r>
    </w:p>
    <w:p w14:paraId="228666E5" w14:textId="77777777" w:rsidR="007B6128" w:rsidRPr="00D52A7F" w:rsidRDefault="007B6128" w:rsidP="007B6128">
      <w:pPr>
        <w:spacing w:after="0" w:line="240" w:lineRule="auto"/>
      </w:pPr>
    </w:p>
    <w:p w14:paraId="192627F3" w14:textId="315C81EC" w:rsidR="007B6128" w:rsidRPr="00D52A7F" w:rsidRDefault="007B6128" w:rsidP="007B6128">
      <w:pPr>
        <w:spacing w:after="0" w:line="240" w:lineRule="auto"/>
      </w:pPr>
      <w:r w:rsidRPr="00D52A7F">
        <w:t>1</w:t>
      </w:r>
      <w:r w:rsidR="00FC1191" w:rsidRPr="00D52A7F">
        <w:t>2</w:t>
      </w:r>
      <w:r w:rsidRPr="00D52A7F">
        <w:t>. Any Parish Councillor/Officer or employee must disclose any material interest in any grant applied for.</w:t>
      </w:r>
    </w:p>
    <w:p w14:paraId="2D62F3AF" w14:textId="77777777" w:rsidR="007B6128" w:rsidRDefault="007B6128" w:rsidP="001C0C58">
      <w:pPr>
        <w:spacing w:after="0" w:line="240" w:lineRule="auto"/>
      </w:pPr>
    </w:p>
    <w:sectPr w:rsidR="007B6128" w:rsidSect="00D52A7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58"/>
    <w:rsid w:val="00003917"/>
    <w:rsid w:val="00014209"/>
    <w:rsid w:val="001C0C58"/>
    <w:rsid w:val="001C4F97"/>
    <w:rsid w:val="00293C96"/>
    <w:rsid w:val="002B404F"/>
    <w:rsid w:val="0041785E"/>
    <w:rsid w:val="0054160E"/>
    <w:rsid w:val="005D1050"/>
    <w:rsid w:val="00603D00"/>
    <w:rsid w:val="007A6EA2"/>
    <w:rsid w:val="007B6128"/>
    <w:rsid w:val="008E1CF8"/>
    <w:rsid w:val="00A93881"/>
    <w:rsid w:val="00C16EE5"/>
    <w:rsid w:val="00CE2C3D"/>
    <w:rsid w:val="00D1248F"/>
    <w:rsid w:val="00D1358F"/>
    <w:rsid w:val="00D52A7F"/>
    <w:rsid w:val="00F452E8"/>
    <w:rsid w:val="00FC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E849"/>
  <w15:chartTrackingRefBased/>
  <w15:docId w15:val="{01981DF5-6A03-461E-8B6F-AEEC4A6B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Clerk Bromsberrow PC</cp:lastModifiedBy>
  <cp:revision>13</cp:revision>
  <dcterms:created xsi:type="dcterms:W3CDTF">2020-02-18T17:45:00Z</dcterms:created>
  <dcterms:modified xsi:type="dcterms:W3CDTF">2021-04-12T14:22:00Z</dcterms:modified>
</cp:coreProperties>
</file>